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2" w:rsidRPr="00A209AE" w:rsidRDefault="00BD0B22" w:rsidP="00BD0B22">
      <w:pPr>
        <w:pStyle w:val="a3"/>
        <w:tabs>
          <w:tab w:val="left" w:pos="6804"/>
        </w:tabs>
        <w:ind w:left="0" w:firstLine="0"/>
        <w:jc w:val="left"/>
        <w:rPr>
          <w:b/>
          <w:sz w:val="28"/>
          <w:szCs w:val="28"/>
        </w:rPr>
      </w:pPr>
      <w:r w:rsidRPr="00A209AE">
        <w:rPr>
          <w:b/>
          <w:sz w:val="28"/>
          <w:szCs w:val="28"/>
        </w:rPr>
        <w:t>ПРИНЯТО</w:t>
      </w:r>
      <w:r w:rsidRPr="00A209AE">
        <w:rPr>
          <w:b/>
          <w:sz w:val="28"/>
          <w:szCs w:val="28"/>
        </w:rPr>
        <w:tab/>
        <w:t>УТВЕРЖДЕНО</w:t>
      </w:r>
    </w:p>
    <w:p w:rsidR="00BD0B22" w:rsidRPr="00A209AE" w:rsidRDefault="00BD0B22" w:rsidP="00BD0B22">
      <w:pPr>
        <w:pStyle w:val="a3"/>
        <w:tabs>
          <w:tab w:val="left" w:pos="6804"/>
        </w:tabs>
        <w:ind w:left="0" w:firstLine="0"/>
        <w:jc w:val="left"/>
        <w:rPr>
          <w:sz w:val="24"/>
          <w:szCs w:val="24"/>
        </w:rPr>
      </w:pPr>
      <w:r w:rsidRPr="00A209AE">
        <w:rPr>
          <w:sz w:val="24"/>
          <w:szCs w:val="24"/>
        </w:rPr>
        <w:t>На педагогическом совете</w:t>
      </w:r>
      <w:r w:rsidRPr="00A209AE">
        <w:rPr>
          <w:sz w:val="24"/>
          <w:szCs w:val="24"/>
        </w:rPr>
        <w:tab/>
        <w:t>Приказом №  187</w:t>
      </w:r>
    </w:p>
    <w:p w:rsidR="00BD0B22" w:rsidRPr="00A209AE" w:rsidRDefault="00BD0B22" w:rsidP="00BD0B22">
      <w:pPr>
        <w:pStyle w:val="a3"/>
        <w:tabs>
          <w:tab w:val="left" w:pos="6804"/>
        </w:tabs>
        <w:ind w:left="0" w:firstLine="0"/>
        <w:jc w:val="left"/>
        <w:rPr>
          <w:sz w:val="24"/>
          <w:szCs w:val="24"/>
        </w:rPr>
      </w:pPr>
      <w:r w:rsidRPr="00A209AE">
        <w:rPr>
          <w:sz w:val="24"/>
          <w:szCs w:val="24"/>
        </w:rPr>
        <w:t>Протоколом № 4</w:t>
      </w:r>
      <w:r w:rsidRPr="00A209AE">
        <w:rPr>
          <w:sz w:val="24"/>
          <w:szCs w:val="24"/>
        </w:rPr>
        <w:tab/>
        <w:t>от 26.12.2023</w:t>
      </w:r>
    </w:p>
    <w:p w:rsidR="00BD0B22" w:rsidRDefault="00BD0B22" w:rsidP="00BD0B22">
      <w:pPr>
        <w:pStyle w:val="a3"/>
        <w:tabs>
          <w:tab w:val="left" w:pos="6804"/>
        </w:tabs>
        <w:ind w:left="0" w:firstLine="0"/>
        <w:jc w:val="left"/>
        <w:rPr>
          <w:sz w:val="24"/>
          <w:szCs w:val="24"/>
        </w:rPr>
      </w:pPr>
      <w:r w:rsidRPr="00A209AE">
        <w:rPr>
          <w:sz w:val="24"/>
          <w:szCs w:val="24"/>
        </w:rPr>
        <w:t>от 26.12.2023</w:t>
      </w:r>
      <w:r>
        <w:rPr>
          <w:sz w:val="24"/>
          <w:szCs w:val="24"/>
        </w:rPr>
        <w:tab/>
        <w:t>Директор школ:</w:t>
      </w:r>
    </w:p>
    <w:p w:rsidR="00BD0B22" w:rsidRPr="00A209AE" w:rsidRDefault="00BD0B22" w:rsidP="00BD0B22">
      <w:pPr>
        <w:pStyle w:val="a3"/>
        <w:tabs>
          <w:tab w:val="left" w:pos="6804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______/А.А. Брагина/</w:t>
      </w:r>
    </w:p>
    <w:p w:rsidR="00BD0B22" w:rsidRDefault="00BD0B22" w:rsidP="00BD0B22">
      <w:pPr>
        <w:pStyle w:val="a3"/>
        <w:ind w:left="0" w:firstLine="0"/>
        <w:jc w:val="left"/>
        <w:rPr>
          <w:sz w:val="20"/>
        </w:rPr>
      </w:pPr>
    </w:p>
    <w:p w:rsidR="00BD0B22" w:rsidRDefault="00BD0B22" w:rsidP="00BD0B22">
      <w:pPr>
        <w:pStyle w:val="a3"/>
        <w:spacing w:before="10"/>
        <w:ind w:left="0" w:firstLine="0"/>
        <w:jc w:val="left"/>
        <w:rPr>
          <w:sz w:val="28"/>
        </w:rPr>
      </w:pPr>
    </w:p>
    <w:p w:rsidR="00BD0B22" w:rsidRPr="00A209AE" w:rsidRDefault="00BD0B22" w:rsidP="00BD0B22">
      <w:pPr>
        <w:pStyle w:val="Heading1"/>
        <w:spacing w:before="88" w:line="372" w:lineRule="auto"/>
        <w:ind w:left="905" w:hanging="215"/>
        <w:jc w:val="center"/>
        <w:rPr>
          <w:i/>
          <w:sz w:val="28"/>
          <w:szCs w:val="28"/>
        </w:rPr>
      </w:pPr>
      <w:proofErr w:type="gramStart"/>
      <w:r w:rsidRPr="00A209AE">
        <w:rPr>
          <w:i/>
          <w:sz w:val="28"/>
          <w:szCs w:val="28"/>
        </w:rPr>
        <w:t>Положение</w:t>
      </w:r>
      <w:r w:rsidRPr="00A209AE">
        <w:rPr>
          <w:i/>
          <w:spacing w:val="-5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о</w:t>
      </w:r>
      <w:r w:rsidRPr="00A209AE">
        <w:rPr>
          <w:i/>
          <w:spacing w:val="-9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Центре</w:t>
      </w:r>
      <w:r w:rsidRPr="00A209AE">
        <w:rPr>
          <w:i/>
          <w:spacing w:val="1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образования</w:t>
      </w:r>
      <w:r w:rsidRPr="00A209AE">
        <w:rPr>
          <w:i/>
          <w:spacing w:val="-6"/>
          <w:sz w:val="28"/>
          <w:szCs w:val="28"/>
        </w:rPr>
        <w:t xml:space="preserve"> </w:t>
      </w:r>
      <w:proofErr w:type="spellStart"/>
      <w:r w:rsidRPr="00A209AE">
        <w:rPr>
          <w:i/>
          <w:sz w:val="28"/>
          <w:szCs w:val="28"/>
        </w:rPr>
        <w:t>естественно-научной</w:t>
      </w:r>
      <w:proofErr w:type="spellEnd"/>
      <w:r w:rsidRPr="00A209AE">
        <w:rPr>
          <w:i/>
          <w:spacing w:val="-6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и</w:t>
      </w:r>
      <w:r w:rsidRPr="00A209AE">
        <w:rPr>
          <w:i/>
          <w:spacing w:val="-5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технологической</w:t>
      </w:r>
      <w:r w:rsidRPr="00A209AE">
        <w:rPr>
          <w:i/>
          <w:spacing w:val="-64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направленностей</w:t>
      </w:r>
      <w:r w:rsidRPr="00A209AE">
        <w:rPr>
          <w:i/>
          <w:spacing w:val="-3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«Точка</w:t>
      </w:r>
      <w:r w:rsidRPr="00A209AE">
        <w:rPr>
          <w:i/>
          <w:spacing w:val="-2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роста»</w:t>
      </w:r>
      <w:r w:rsidRPr="00A209AE">
        <w:rPr>
          <w:i/>
          <w:spacing w:val="-1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на</w:t>
      </w:r>
      <w:r w:rsidRPr="00A209AE">
        <w:rPr>
          <w:i/>
          <w:spacing w:val="2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базе</w:t>
      </w:r>
      <w:r w:rsidRPr="00A209AE">
        <w:rPr>
          <w:i/>
          <w:spacing w:val="-5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БОУ</w:t>
      </w:r>
      <w:r w:rsidRPr="00A209AE">
        <w:rPr>
          <w:i/>
          <w:spacing w:val="-1"/>
          <w:sz w:val="28"/>
          <w:szCs w:val="28"/>
        </w:rPr>
        <w:t xml:space="preserve"> </w:t>
      </w:r>
      <w:r w:rsidRPr="00A209AE">
        <w:rPr>
          <w:i/>
          <w:sz w:val="28"/>
          <w:szCs w:val="28"/>
        </w:rPr>
        <w:t>«Антушевская СШ»</w:t>
      </w:r>
      <w:proofErr w:type="gramEnd"/>
    </w:p>
    <w:p w:rsidR="00BD0B22" w:rsidRPr="00A209AE" w:rsidRDefault="00BD0B22" w:rsidP="00BD0B22">
      <w:pPr>
        <w:pStyle w:val="a3"/>
        <w:spacing w:before="7"/>
        <w:ind w:left="0" w:firstLine="0"/>
        <w:jc w:val="center"/>
        <w:rPr>
          <w:b/>
          <w:i/>
          <w:sz w:val="28"/>
          <w:szCs w:val="28"/>
        </w:rPr>
      </w:pPr>
    </w:p>
    <w:p w:rsidR="00BD0B22" w:rsidRDefault="00BD0B22" w:rsidP="00BD0B22">
      <w:pPr>
        <w:pStyle w:val="a5"/>
        <w:numPr>
          <w:ilvl w:val="0"/>
          <w:numId w:val="2"/>
        </w:numPr>
        <w:tabs>
          <w:tab w:val="left" w:pos="1531"/>
        </w:tabs>
        <w:jc w:val="both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положения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531"/>
        </w:tabs>
        <w:spacing w:before="169" w:line="372" w:lineRule="auto"/>
        <w:ind w:right="132" w:firstLine="720"/>
        <w:jc w:val="both"/>
        <w:rPr>
          <w:sz w:val="27"/>
        </w:rPr>
      </w:pPr>
      <w:proofErr w:type="gramStart"/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естественно-научной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технологической</w:t>
      </w:r>
      <w:r>
        <w:rPr>
          <w:spacing w:val="-65"/>
          <w:sz w:val="27"/>
        </w:rPr>
        <w:t xml:space="preserve"> </w:t>
      </w:r>
      <w:r>
        <w:rPr>
          <w:sz w:val="27"/>
        </w:rPr>
        <w:t>направленностей «Точка роста» на базе МОУ «Антушевская СШ»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 - Центр)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естественно-научной</w:t>
      </w:r>
      <w:proofErr w:type="spell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математической,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информационной грамотности, формирования критического и </w:t>
      </w:r>
      <w:proofErr w:type="spellStart"/>
      <w:r>
        <w:rPr>
          <w:sz w:val="27"/>
        </w:rPr>
        <w:t>креативного</w:t>
      </w:r>
      <w:proofErr w:type="spellEnd"/>
      <w:r>
        <w:rPr>
          <w:sz w:val="27"/>
        </w:rPr>
        <w:t xml:space="preserve"> мышления,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-5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-4"/>
          <w:sz w:val="27"/>
        </w:rPr>
        <w:t xml:space="preserve"> </w:t>
      </w:r>
      <w:proofErr w:type="spellStart"/>
      <w:r>
        <w:rPr>
          <w:sz w:val="27"/>
        </w:rPr>
        <w:t>естественно-научной</w:t>
      </w:r>
      <w:proofErr w:type="spellEnd"/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технологической</w:t>
      </w:r>
      <w:r>
        <w:rPr>
          <w:spacing w:val="-1"/>
          <w:sz w:val="27"/>
        </w:rPr>
        <w:t xml:space="preserve"> </w:t>
      </w:r>
      <w:r>
        <w:rPr>
          <w:sz w:val="27"/>
        </w:rPr>
        <w:t>направленностей.</w:t>
      </w:r>
      <w:proofErr w:type="gramEnd"/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536"/>
        </w:tabs>
        <w:spacing w:line="372" w:lineRule="auto"/>
        <w:ind w:right="137" w:firstLine="720"/>
        <w:jc w:val="both"/>
        <w:rPr>
          <w:sz w:val="27"/>
        </w:rPr>
      </w:pPr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юридическим</w:t>
      </w:r>
      <w:r>
        <w:rPr>
          <w:spacing w:val="1"/>
          <w:sz w:val="27"/>
        </w:rPr>
        <w:t xml:space="preserve"> </w:t>
      </w:r>
      <w:r>
        <w:rPr>
          <w:sz w:val="27"/>
        </w:rPr>
        <w:t>лицом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действует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уставных целей МОУ «Антушевская СШ» (далее - Учреждение), а также в 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4"/>
          <w:sz w:val="27"/>
        </w:rPr>
        <w:t xml:space="preserve"> </w:t>
      </w:r>
      <w:r>
        <w:rPr>
          <w:sz w:val="27"/>
        </w:rPr>
        <w:t>задач</w:t>
      </w:r>
      <w:r>
        <w:rPr>
          <w:spacing w:val="13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14"/>
          <w:sz w:val="27"/>
        </w:rPr>
        <w:t xml:space="preserve"> </w:t>
      </w:r>
      <w:r>
        <w:rPr>
          <w:sz w:val="27"/>
        </w:rPr>
        <w:t>показателей</w:t>
      </w:r>
      <w:r>
        <w:rPr>
          <w:spacing w:val="14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5"/>
          <w:sz w:val="27"/>
        </w:rPr>
        <w:t xml:space="preserve"> </w:t>
      </w:r>
      <w:r>
        <w:rPr>
          <w:sz w:val="27"/>
        </w:rPr>
        <w:t>национального</w:t>
      </w:r>
      <w:r>
        <w:rPr>
          <w:spacing w:val="9"/>
          <w:sz w:val="27"/>
        </w:rPr>
        <w:t xml:space="preserve"> </w:t>
      </w:r>
      <w:r>
        <w:rPr>
          <w:sz w:val="27"/>
        </w:rPr>
        <w:t>проекта</w:t>
      </w:r>
    </w:p>
    <w:p w:rsidR="00BD0B22" w:rsidRDefault="00BD0B22" w:rsidP="00BD0B22">
      <w:pPr>
        <w:pStyle w:val="a3"/>
        <w:spacing w:line="307" w:lineRule="exact"/>
        <w:ind w:firstLine="0"/>
        <w:jc w:val="left"/>
      </w:pPr>
      <w:r>
        <w:t>«Образование».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536"/>
        </w:tabs>
        <w:spacing w:before="165" w:line="372" w:lineRule="auto"/>
        <w:ind w:right="136" w:firstLine="720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руководствуется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29.12.2012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273-ФЭ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Федерации»,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иными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65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МОУ</w:t>
      </w:r>
      <w:r>
        <w:rPr>
          <w:spacing w:val="1"/>
          <w:sz w:val="27"/>
        </w:rPr>
        <w:t xml:space="preserve"> </w:t>
      </w:r>
      <w:r>
        <w:rPr>
          <w:sz w:val="27"/>
        </w:rPr>
        <w:t>«Антушевская СШ»,</w:t>
      </w:r>
      <w:r>
        <w:rPr>
          <w:spacing w:val="1"/>
          <w:sz w:val="27"/>
        </w:rPr>
        <w:t xml:space="preserve"> </w:t>
      </w:r>
      <w:r>
        <w:rPr>
          <w:sz w:val="27"/>
        </w:rPr>
        <w:t>планами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5"/>
          <w:sz w:val="27"/>
        </w:rPr>
        <w:t xml:space="preserve"> </w:t>
      </w:r>
      <w:r>
        <w:rPr>
          <w:sz w:val="27"/>
        </w:rPr>
        <w:t>Положением.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396"/>
        </w:tabs>
        <w:spacing w:line="372" w:lineRule="auto"/>
        <w:ind w:right="144" w:firstLine="720"/>
        <w:jc w:val="both"/>
        <w:rPr>
          <w:sz w:val="27"/>
        </w:rPr>
      </w:pPr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подчиняется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(директору).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396"/>
        </w:tabs>
        <w:spacing w:line="372" w:lineRule="auto"/>
        <w:ind w:right="139" w:firstLine="720"/>
        <w:jc w:val="both"/>
        <w:rPr>
          <w:sz w:val="27"/>
        </w:rPr>
      </w:pPr>
      <w:r>
        <w:rPr>
          <w:sz w:val="27"/>
        </w:rPr>
        <w:t>Центр расположен по адресу</w:t>
      </w:r>
      <w:r w:rsidR="00812998">
        <w:rPr>
          <w:sz w:val="27"/>
        </w:rPr>
        <w:t>: 161210, Вологодская область, Белозерский район, с. Антушево, д.110.</w:t>
      </w:r>
    </w:p>
    <w:p w:rsidR="00BD0B22" w:rsidRDefault="00BD0B22" w:rsidP="00BD0B22">
      <w:pPr>
        <w:pStyle w:val="a3"/>
        <w:spacing w:before="9"/>
        <w:ind w:left="0" w:firstLine="0"/>
        <w:jc w:val="left"/>
        <w:rPr>
          <w:sz w:val="40"/>
        </w:rPr>
      </w:pPr>
    </w:p>
    <w:p w:rsidR="00BD0B22" w:rsidRDefault="00BD0B22" w:rsidP="00BD0B22">
      <w:pPr>
        <w:pStyle w:val="Heading1"/>
        <w:numPr>
          <w:ilvl w:val="0"/>
          <w:numId w:val="2"/>
        </w:numPr>
        <w:tabs>
          <w:tab w:val="left" w:pos="1546"/>
        </w:tabs>
        <w:ind w:left="1546" w:hanging="706"/>
        <w:jc w:val="both"/>
      </w:pP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545"/>
          <w:tab w:val="left" w:pos="1546"/>
        </w:tabs>
        <w:spacing w:before="169"/>
        <w:ind w:left="1546" w:hanging="706"/>
        <w:rPr>
          <w:sz w:val="27"/>
        </w:rPr>
      </w:pPr>
      <w:r>
        <w:rPr>
          <w:sz w:val="27"/>
        </w:rPr>
        <w:t>Основной</w:t>
      </w:r>
      <w:r>
        <w:rPr>
          <w:spacing w:val="2"/>
          <w:sz w:val="27"/>
        </w:rPr>
        <w:t xml:space="preserve"> </w:t>
      </w:r>
      <w:r>
        <w:rPr>
          <w:sz w:val="27"/>
        </w:rPr>
        <w:t>целью</w:t>
      </w:r>
      <w:r>
        <w:rPr>
          <w:spacing w:val="-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2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</w:p>
    <w:p w:rsidR="00BD0B22" w:rsidRDefault="00BD0B22" w:rsidP="00BD0B22">
      <w:pPr>
        <w:rPr>
          <w:sz w:val="27"/>
        </w:rPr>
        <w:sectPr w:rsidR="00BD0B22" w:rsidSect="00BD0B22">
          <w:pgSz w:w="11910" w:h="16840"/>
          <w:pgMar w:top="820" w:right="660" w:bottom="280" w:left="680" w:header="720" w:footer="720" w:gutter="0"/>
          <w:cols w:space="720"/>
        </w:sectPr>
      </w:pPr>
    </w:p>
    <w:p w:rsidR="00BD0B22" w:rsidRDefault="00BD0B22" w:rsidP="00BD0B22">
      <w:pPr>
        <w:pStyle w:val="a3"/>
        <w:spacing w:before="68" w:line="372" w:lineRule="auto"/>
        <w:ind w:right="136" w:firstLine="0"/>
      </w:pPr>
      <w:proofErr w:type="gramStart"/>
      <w:r>
        <w:lastRenderedPageBreak/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освоении учебных предметов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направленностей,</w:t>
      </w:r>
      <w:r>
        <w:rPr>
          <w:spacing w:val="-65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-65"/>
        </w:rPr>
        <w:t xml:space="preserve"> </w:t>
      </w:r>
      <w:r>
        <w:t>направленностей, а также для практической отработки учебного материала по учебным</w:t>
      </w:r>
      <w:r>
        <w:rPr>
          <w:spacing w:val="1"/>
        </w:rPr>
        <w:t xml:space="preserve"> </w:t>
      </w:r>
      <w:r>
        <w:t>предметам «Физика»,</w:t>
      </w:r>
      <w:r>
        <w:rPr>
          <w:spacing w:val="3"/>
        </w:rPr>
        <w:t xml:space="preserve"> </w:t>
      </w:r>
      <w:r>
        <w:t>«Химия»,</w:t>
      </w:r>
      <w:r>
        <w:rPr>
          <w:spacing w:val="3"/>
        </w:rPr>
        <w:t xml:space="preserve"> </w:t>
      </w:r>
      <w:r>
        <w:t>«Биология».</w:t>
      </w:r>
      <w:proofErr w:type="gramEnd"/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546"/>
        </w:tabs>
        <w:spacing w:line="305" w:lineRule="exact"/>
        <w:ind w:left="1546" w:hanging="706"/>
        <w:jc w:val="both"/>
        <w:rPr>
          <w:sz w:val="27"/>
        </w:rPr>
      </w:pPr>
      <w:r>
        <w:rPr>
          <w:sz w:val="27"/>
        </w:rPr>
        <w:t>Задачами</w:t>
      </w:r>
      <w:r>
        <w:rPr>
          <w:spacing w:val="-2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-1"/>
          <w:sz w:val="27"/>
        </w:rPr>
        <w:t xml:space="preserve"> </w:t>
      </w:r>
      <w:r>
        <w:rPr>
          <w:sz w:val="27"/>
        </w:rPr>
        <w:t>являются: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36"/>
        </w:tabs>
        <w:spacing w:before="170" w:line="372" w:lineRule="auto"/>
        <w:ind w:right="135" w:firstLine="720"/>
        <w:jc w:val="both"/>
        <w:rPr>
          <w:sz w:val="27"/>
        </w:rPr>
      </w:pPr>
      <w:r>
        <w:rPr>
          <w:sz w:val="27"/>
        </w:rPr>
        <w:t>реализация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предметам</w:t>
      </w:r>
      <w:r>
        <w:rPr>
          <w:spacing w:val="1"/>
          <w:sz w:val="27"/>
        </w:rPr>
        <w:t xml:space="preserve"> </w:t>
      </w:r>
      <w:proofErr w:type="spellStart"/>
      <w:proofErr w:type="gramStart"/>
      <w:r>
        <w:rPr>
          <w:sz w:val="27"/>
        </w:rPr>
        <w:t>естественно-научной</w:t>
      </w:r>
      <w:proofErr w:type="spellEnd"/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направленностей,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2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36"/>
        </w:tabs>
        <w:spacing w:line="372" w:lineRule="auto"/>
        <w:ind w:right="138" w:firstLine="720"/>
        <w:jc w:val="both"/>
        <w:rPr>
          <w:sz w:val="27"/>
        </w:rPr>
      </w:pPr>
      <w:r>
        <w:rPr>
          <w:sz w:val="27"/>
        </w:rPr>
        <w:t>разработка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реализация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разноуровневых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дополнительных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общеобразовательных программ </w:t>
      </w:r>
      <w:proofErr w:type="spellStart"/>
      <w:r>
        <w:rPr>
          <w:sz w:val="27"/>
        </w:rPr>
        <w:t>естественно-научной</w:t>
      </w:r>
      <w:proofErr w:type="spellEnd"/>
      <w:r>
        <w:rPr>
          <w:sz w:val="27"/>
        </w:rPr>
        <w:t xml:space="preserve"> и </w:t>
      </w:r>
      <w:proofErr w:type="gramStart"/>
      <w:r>
        <w:rPr>
          <w:sz w:val="27"/>
        </w:rPr>
        <w:t>технической</w:t>
      </w:r>
      <w:proofErr w:type="gramEnd"/>
      <w:r>
        <w:rPr>
          <w:sz w:val="27"/>
        </w:rPr>
        <w:t xml:space="preserve"> направленностей, а</w:t>
      </w:r>
      <w:r>
        <w:rPr>
          <w:spacing w:val="-65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программ,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каникулярный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36"/>
        </w:tabs>
        <w:spacing w:line="372" w:lineRule="auto"/>
        <w:ind w:right="139" w:firstLine="720"/>
        <w:jc w:val="both"/>
        <w:rPr>
          <w:sz w:val="27"/>
        </w:rPr>
      </w:pPr>
      <w:r>
        <w:rPr>
          <w:sz w:val="27"/>
        </w:rPr>
        <w:t>вовлечение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проектную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41"/>
        </w:tabs>
        <w:spacing w:line="372" w:lineRule="auto"/>
        <w:ind w:right="142" w:firstLine="720"/>
        <w:jc w:val="both"/>
        <w:rPr>
          <w:sz w:val="27"/>
        </w:rPr>
      </w:pPr>
      <w:r>
        <w:rPr>
          <w:sz w:val="27"/>
        </w:rPr>
        <w:t xml:space="preserve">организация </w:t>
      </w:r>
      <w:proofErr w:type="spellStart"/>
      <w:r>
        <w:rPr>
          <w:sz w:val="27"/>
        </w:rPr>
        <w:t>внеучебной</w:t>
      </w:r>
      <w:proofErr w:type="spellEnd"/>
      <w:r>
        <w:rPr>
          <w:sz w:val="27"/>
        </w:rPr>
        <w:t xml:space="preserve"> деятельности в каникулярный период, разработка и</w:t>
      </w:r>
      <w:r>
        <w:rPr>
          <w:spacing w:val="-65"/>
          <w:sz w:val="27"/>
        </w:rPr>
        <w:t xml:space="preserve"> </w:t>
      </w:r>
      <w:r>
        <w:rPr>
          <w:sz w:val="27"/>
        </w:rPr>
        <w:t>реализация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лагерей,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организациями</w:t>
      </w:r>
      <w:r>
        <w:rPr>
          <w:spacing w:val="6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каникулярный</w:t>
      </w:r>
      <w:r>
        <w:rPr>
          <w:spacing w:val="2"/>
          <w:sz w:val="27"/>
        </w:rPr>
        <w:t xml:space="preserve"> </w:t>
      </w:r>
      <w:r>
        <w:rPr>
          <w:sz w:val="27"/>
        </w:rPr>
        <w:t>период;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41"/>
        </w:tabs>
        <w:spacing w:line="372" w:lineRule="auto"/>
        <w:ind w:right="139" w:firstLine="720"/>
        <w:jc w:val="both"/>
        <w:rPr>
          <w:sz w:val="27"/>
        </w:rPr>
      </w:pPr>
      <w:r>
        <w:rPr>
          <w:sz w:val="27"/>
        </w:rPr>
        <w:t>повышение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мастерства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-5"/>
          <w:sz w:val="27"/>
        </w:rPr>
        <w:t xml:space="preserve"> </w:t>
      </w:r>
      <w:r>
        <w:rPr>
          <w:sz w:val="27"/>
        </w:rPr>
        <w:t>реализующих</w:t>
      </w:r>
      <w:r>
        <w:rPr>
          <w:spacing w:val="-1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дополнительные</w:t>
      </w:r>
      <w:r>
        <w:rPr>
          <w:spacing w:val="-1"/>
          <w:sz w:val="27"/>
        </w:rPr>
        <w:t xml:space="preserve"> </w:t>
      </w:r>
      <w:r>
        <w:rPr>
          <w:sz w:val="27"/>
        </w:rPr>
        <w:t>общеобразовательные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531"/>
        </w:tabs>
        <w:spacing w:line="308" w:lineRule="exact"/>
        <w:ind w:left="1531"/>
        <w:jc w:val="both"/>
        <w:rPr>
          <w:sz w:val="27"/>
        </w:rPr>
      </w:pPr>
      <w:r>
        <w:rPr>
          <w:sz w:val="27"/>
        </w:rPr>
        <w:t>Центр</w:t>
      </w:r>
      <w:r>
        <w:rPr>
          <w:spacing w:val="23"/>
          <w:sz w:val="27"/>
        </w:rPr>
        <w:t xml:space="preserve"> </w:t>
      </w:r>
      <w:r>
        <w:rPr>
          <w:sz w:val="27"/>
        </w:rPr>
        <w:t>для</w:t>
      </w:r>
      <w:r>
        <w:rPr>
          <w:spacing w:val="25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25"/>
          <w:sz w:val="27"/>
        </w:rPr>
        <w:t xml:space="preserve"> </w:t>
      </w:r>
      <w:r>
        <w:rPr>
          <w:sz w:val="27"/>
        </w:rPr>
        <w:t>цели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19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20"/>
          <w:sz w:val="27"/>
        </w:rPr>
        <w:t xml:space="preserve"> </w:t>
      </w:r>
      <w:r>
        <w:rPr>
          <w:sz w:val="27"/>
        </w:rPr>
        <w:t>задач</w:t>
      </w:r>
      <w:r>
        <w:rPr>
          <w:spacing w:val="23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9"/>
          <w:sz w:val="27"/>
        </w:rPr>
        <w:t xml:space="preserve"> </w:t>
      </w:r>
      <w:r>
        <w:rPr>
          <w:sz w:val="27"/>
        </w:rPr>
        <w:t>взаимодействовать</w:t>
      </w:r>
    </w:p>
    <w:p w:rsidR="00BD0B22" w:rsidRDefault="00BD0B22" w:rsidP="00BD0B22">
      <w:pPr>
        <w:pStyle w:val="a3"/>
        <w:spacing w:before="158"/>
        <w:ind w:firstLine="0"/>
        <w:jc w:val="left"/>
      </w:pPr>
      <w:r>
        <w:t>с:</w:t>
      </w:r>
    </w:p>
    <w:p w:rsidR="00BD0B22" w:rsidRDefault="00BD0B22" w:rsidP="00BD0B22">
      <w:pPr>
        <w:pStyle w:val="a5"/>
        <w:numPr>
          <w:ilvl w:val="0"/>
          <w:numId w:val="1"/>
        </w:numPr>
        <w:tabs>
          <w:tab w:val="left" w:pos="1230"/>
          <w:tab w:val="left" w:pos="1231"/>
          <w:tab w:val="left" w:pos="3056"/>
          <w:tab w:val="left" w:pos="5620"/>
          <w:tab w:val="left" w:pos="7770"/>
          <w:tab w:val="left" w:pos="8304"/>
          <w:tab w:val="left" w:pos="9449"/>
        </w:tabs>
        <w:spacing w:before="170"/>
        <w:ind w:left="1231"/>
        <w:jc w:val="left"/>
        <w:rPr>
          <w:sz w:val="27"/>
        </w:rPr>
      </w:pPr>
      <w:r>
        <w:rPr>
          <w:sz w:val="27"/>
        </w:rPr>
        <w:t>различными</w:t>
      </w:r>
      <w:r>
        <w:rPr>
          <w:sz w:val="27"/>
        </w:rPr>
        <w:tab/>
        <w:t>образовательными</w:t>
      </w:r>
      <w:r>
        <w:rPr>
          <w:sz w:val="27"/>
        </w:rPr>
        <w:tab/>
        <w:t>организациями</w:t>
      </w:r>
      <w:r>
        <w:rPr>
          <w:sz w:val="27"/>
        </w:rPr>
        <w:tab/>
        <w:t>в</w:t>
      </w:r>
      <w:r>
        <w:rPr>
          <w:sz w:val="27"/>
        </w:rPr>
        <w:tab/>
        <w:t>форме</w:t>
      </w:r>
      <w:r>
        <w:rPr>
          <w:sz w:val="27"/>
        </w:rPr>
        <w:tab/>
      </w:r>
      <w:proofErr w:type="gramStart"/>
      <w:r>
        <w:rPr>
          <w:sz w:val="27"/>
        </w:rPr>
        <w:t>сетевого</w:t>
      </w:r>
      <w:proofErr w:type="gramEnd"/>
    </w:p>
    <w:p w:rsidR="00BD0B22" w:rsidRDefault="00BD0B22" w:rsidP="00BD0B22">
      <w:pPr>
        <w:pStyle w:val="a3"/>
        <w:spacing w:before="169"/>
        <w:ind w:firstLine="0"/>
        <w:jc w:val="left"/>
      </w:pPr>
      <w:r>
        <w:t>взаимодействия;</w:t>
      </w:r>
    </w:p>
    <w:p w:rsidR="00BD0B22" w:rsidRDefault="00BD0B22" w:rsidP="00BD0B22">
      <w:pPr>
        <w:pStyle w:val="a5"/>
        <w:numPr>
          <w:ilvl w:val="0"/>
          <w:numId w:val="1"/>
        </w:numPr>
        <w:tabs>
          <w:tab w:val="left" w:pos="1111"/>
        </w:tabs>
        <w:spacing w:before="170"/>
        <w:ind w:left="1111" w:hanging="271"/>
        <w:jc w:val="left"/>
        <w:rPr>
          <w:sz w:val="27"/>
        </w:rPr>
      </w:pPr>
      <w:r>
        <w:rPr>
          <w:sz w:val="27"/>
        </w:rPr>
        <w:t>с</w:t>
      </w:r>
      <w:r>
        <w:rPr>
          <w:spacing w:val="48"/>
          <w:sz w:val="27"/>
        </w:rPr>
        <w:t xml:space="preserve"> </w:t>
      </w:r>
      <w:r>
        <w:rPr>
          <w:sz w:val="27"/>
        </w:rPr>
        <w:t>иными</w:t>
      </w:r>
      <w:r>
        <w:rPr>
          <w:spacing w:val="49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44"/>
          <w:sz w:val="27"/>
        </w:rPr>
        <w:t xml:space="preserve"> </w:t>
      </w:r>
      <w:r>
        <w:rPr>
          <w:sz w:val="27"/>
        </w:rPr>
        <w:t>организациями,</w:t>
      </w:r>
      <w:r>
        <w:rPr>
          <w:spacing w:val="51"/>
          <w:sz w:val="27"/>
        </w:rPr>
        <w:t xml:space="preserve"> </w:t>
      </w:r>
      <w:r>
        <w:rPr>
          <w:sz w:val="27"/>
        </w:rPr>
        <w:t>на</w:t>
      </w:r>
      <w:r>
        <w:rPr>
          <w:spacing w:val="44"/>
          <w:sz w:val="27"/>
        </w:rPr>
        <w:t xml:space="preserve"> </w:t>
      </w:r>
      <w:r>
        <w:rPr>
          <w:sz w:val="27"/>
        </w:rPr>
        <w:t>базе</w:t>
      </w:r>
      <w:r>
        <w:rPr>
          <w:spacing w:val="4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48"/>
          <w:sz w:val="27"/>
        </w:rPr>
        <w:t xml:space="preserve"> </w:t>
      </w:r>
      <w:r>
        <w:rPr>
          <w:sz w:val="27"/>
        </w:rPr>
        <w:t>созданы</w:t>
      </w:r>
      <w:r>
        <w:rPr>
          <w:spacing w:val="48"/>
          <w:sz w:val="27"/>
        </w:rPr>
        <w:t xml:space="preserve"> </w:t>
      </w:r>
      <w:r>
        <w:rPr>
          <w:sz w:val="27"/>
        </w:rPr>
        <w:t>центры</w:t>
      </w:r>
    </w:p>
    <w:p w:rsidR="00BD0B22" w:rsidRDefault="00BD0B22" w:rsidP="00BD0B22">
      <w:pPr>
        <w:pStyle w:val="a3"/>
        <w:spacing w:before="170"/>
        <w:ind w:firstLine="0"/>
      </w:pPr>
      <w:r>
        <w:t>«Точка</w:t>
      </w:r>
      <w:r>
        <w:rPr>
          <w:spacing w:val="1"/>
        </w:rPr>
        <w:t xml:space="preserve"> </w:t>
      </w:r>
      <w:r>
        <w:t>роста»;</w:t>
      </w:r>
    </w:p>
    <w:p w:rsidR="00BD0B22" w:rsidRDefault="00BD0B22" w:rsidP="00BD0B22">
      <w:pPr>
        <w:pStyle w:val="a3"/>
        <w:spacing w:before="169" w:line="372" w:lineRule="auto"/>
        <w:ind w:right="135" w:firstLine="1240"/>
      </w:pP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оператором,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организационно-техническому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мероприятий по созданию и функционированию центров «Точка роста», в том числе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:rsidR="00BD0B22" w:rsidRDefault="00BD0B22" w:rsidP="00BD0B22">
      <w:pPr>
        <w:pStyle w:val="a5"/>
        <w:numPr>
          <w:ilvl w:val="0"/>
          <w:numId w:val="1"/>
        </w:numPr>
        <w:tabs>
          <w:tab w:val="left" w:pos="1001"/>
        </w:tabs>
        <w:spacing w:before="1" w:line="374" w:lineRule="auto"/>
        <w:ind w:right="123" w:firstLine="720"/>
        <w:rPr>
          <w:sz w:val="27"/>
        </w:rPr>
      </w:pPr>
      <w:r>
        <w:rPr>
          <w:sz w:val="27"/>
        </w:rPr>
        <w:t>обучающимися и родителями (законными представителями) обучающихся, в том</w:t>
      </w:r>
      <w:r>
        <w:rPr>
          <w:spacing w:val="-65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применением дистанционных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4"/>
          <w:sz w:val="27"/>
        </w:rPr>
        <w:t xml:space="preserve"> </w:t>
      </w:r>
      <w:r>
        <w:rPr>
          <w:sz w:val="27"/>
        </w:rPr>
        <w:t>технологий.</w:t>
      </w:r>
    </w:p>
    <w:p w:rsidR="00BD0B22" w:rsidRDefault="00BD0B22" w:rsidP="00BD0B22">
      <w:pPr>
        <w:spacing w:line="374" w:lineRule="auto"/>
        <w:jc w:val="both"/>
        <w:rPr>
          <w:sz w:val="27"/>
        </w:rPr>
        <w:sectPr w:rsidR="00BD0B22">
          <w:pgSz w:w="11910" w:h="16840"/>
          <w:pgMar w:top="1200" w:right="660" w:bottom="280" w:left="680" w:header="720" w:footer="720" w:gutter="0"/>
          <w:cols w:space="720"/>
        </w:sectPr>
      </w:pPr>
    </w:p>
    <w:p w:rsidR="00BD0B22" w:rsidRDefault="00BD0B22" w:rsidP="00BD0B22">
      <w:pPr>
        <w:pStyle w:val="a3"/>
        <w:spacing w:before="68"/>
        <w:ind w:left="1361" w:firstLine="0"/>
      </w:pPr>
      <w:r>
        <w:lastRenderedPageBreak/>
        <w:t>Функции</w:t>
      </w:r>
      <w:r>
        <w:rPr>
          <w:spacing w:val="-1"/>
        </w:rPr>
        <w:t xml:space="preserve"> </w:t>
      </w:r>
      <w:r>
        <w:t>Центра:</w:t>
      </w:r>
    </w:p>
    <w:p w:rsidR="00BD0B22" w:rsidRDefault="00BD0B22" w:rsidP="00BD0B22">
      <w:pPr>
        <w:pStyle w:val="a5"/>
        <w:numPr>
          <w:ilvl w:val="1"/>
          <w:numId w:val="1"/>
        </w:numPr>
        <w:tabs>
          <w:tab w:val="left" w:pos="1586"/>
        </w:tabs>
        <w:spacing w:before="170" w:line="372" w:lineRule="auto"/>
        <w:ind w:right="135" w:firstLine="1240"/>
        <w:rPr>
          <w:sz w:val="27"/>
        </w:rPr>
      </w:pPr>
      <w:r>
        <w:rPr>
          <w:sz w:val="27"/>
        </w:rPr>
        <w:t>участие в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основных общеобразовательных программ в</w:t>
      </w:r>
      <w:r>
        <w:rPr>
          <w:spacing w:val="1"/>
          <w:sz w:val="27"/>
        </w:rPr>
        <w:t xml:space="preserve"> </w:t>
      </w:r>
      <w:r>
        <w:rPr>
          <w:sz w:val="27"/>
        </w:rPr>
        <w:t>части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предметных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областей</w:t>
      </w:r>
      <w:r>
        <w:rPr>
          <w:spacing w:val="1"/>
          <w:sz w:val="27"/>
        </w:rPr>
        <w:t xml:space="preserve"> </w:t>
      </w:r>
      <w:r>
        <w:rPr>
          <w:sz w:val="27"/>
        </w:rPr>
        <w:t>«Технология»,</w:t>
      </w:r>
      <w:r>
        <w:rPr>
          <w:spacing w:val="1"/>
          <w:sz w:val="27"/>
        </w:rPr>
        <w:t xml:space="preserve"> </w:t>
      </w:r>
      <w:r>
        <w:rPr>
          <w:sz w:val="27"/>
        </w:rPr>
        <w:t>«Математика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информатика»,</w:t>
      </w:r>
      <w:r>
        <w:rPr>
          <w:spacing w:val="1"/>
          <w:sz w:val="27"/>
        </w:rPr>
        <w:t xml:space="preserve"> </w:t>
      </w:r>
      <w:r>
        <w:rPr>
          <w:sz w:val="27"/>
        </w:rPr>
        <w:t>«Физическая</w:t>
      </w:r>
      <w:r>
        <w:rPr>
          <w:spacing w:val="-65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жизнедеятельности»,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внедрения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преподавания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 на</w:t>
      </w:r>
      <w:r>
        <w:rPr>
          <w:spacing w:val="2"/>
          <w:sz w:val="27"/>
        </w:rPr>
        <w:t xml:space="preserve"> </w:t>
      </w:r>
      <w:r>
        <w:rPr>
          <w:sz w:val="27"/>
        </w:rPr>
        <w:t>обновленном</w:t>
      </w:r>
      <w:r>
        <w:rPr>
          <w:spacing w:val="-4"/>
          <w:sz w:val="27"/>
        </w:rPr>
        <w:t xml:space="preserve"> </w:t>
      </w:r>
      <w:r>
        <w:rPr>
          <w:sz w:val="27"/>
        </w:rPr>
        <w:t>оборудовании</w:t>
      </w:r>
      <w:r>
        <w:rPr>
          <w:spacing w:val="6"/>
          <w:sz w:val="27"/>
        </w:rPr>
        <w:t xml:space="preserve"> </w:t>
      </w:r>
      <w:r>
        <w:rPr>
          <w:sz w:val="27"/>
        </w:rPr>
        <w:t>Центра;</w:t>
      </w:r>
    </w:p>
    <w:p w:rsidR="00BD0B22" w:rsidRDefault="00BD0B22" w:rsidP="00BD0B22">
      <w:pPr>
        <w:pStyle w:val="a5"/>
        <w:numPr>
          <w:ilvl w:val="1"/>
          <w:numId w:val="1"/>
        </w:numPr>
        <w:tabs>
          <w:tab w:val="left" w:pos="1566"/>
        </w:tabs>
        <w:spacing w:line="372" w:lineRule="auto"/>
        <w:ind w:right="137" w:firstLine="1240"/>
        <w:rPr>
          <w:sz w:val="27"/>
        </w:rPr>
      </w:pPr>
      <w:r>
        <w:rPr>
          <w:sz w:val="27"/>
        </w:rPr>
        <w:t>создание целостной системы дополнительного образования, обеспеченной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преемственностью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основного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дополнительного образования,</w:t>
      </w:r>
      <w:r>
        <w:rPr>
          <w:spacing w:val="-4"/>
          <w:sz w:val="27"/>
        </w:rPr>
        <w:t xml:space="preserve"> </w:t>
      </w:r>
      <w:r>
        <w:rPr>
          <w:sz w:val="27"/>
        </w:rPr>
        <w:t>а также единством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методических походов;</w:t>
      </w:r>
    </w:p>
    <w:p w:rsidR="00BD0B22" w:rsidRDefault="00BD0B22" w:rsidP="00BD0B22">
      <w:pPr>
        <w:pStyle w:val="a5"/>
        <w:numPr>
          <w:ilvl w:val="1"/>
          <w:numId w:val="1"/>
        </w:numPr>
        <w:tabs>
          <w:tab w:val="left" w:pos="1521"/>
        </w:tabs>
        <w:spacing w:line="307" w:lineRule="exact"/>
        <w:ind w:left="1521" w:hanging="160"/>
        <w:rPr>
          <w:sz w:val="27"/>
        </w:rPr>
      </w:pPr>
      <w:r>
        <w:rPr>
          <w:sz w:val="27"/>
        </w:rPr>
        <w:t>вовлечение</w:t>
      </w:r>
      <w:r>
        <w:rPr>
          <w:spacing w:val="-2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проектную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деятельность;</w:t>
      </w:r>
    </w:p>
    <w:p w:rsidR="00BD0B22" w:rsidRDefault="00BD0B22" w:rsidP="00BD0B22">
      <w:pPr>
        <w:pStyle w:val="a5"/>
        <w:numPr>
          <w:ilvl w:val="1"/>
          <w:numId w:val="1"/>
        </w:numPr>
        <w:tabs>
          <w:tab w:val="left" w:pos="1781"/>
        </w:tabs>
        <w:spacing w:before="165" w:line="372" w:lineRule="auto"/>
        <w:ind w:right="137" w:firstLine="1240"/>
        <w:rPr>
          <w:sz w:val="27"/>
        </w:rPr>
      </w:pPr>
      <w:proofErr w:type="gramStart"/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расширение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познавательных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интересов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но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стимулирование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активности,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инициативы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исследовательской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обучающихся;</w:t>
      </w:r>
      <w:proofErr w:type="gramEnd"/>
    </w:p>
    <w:p w:rsidR="00BD0B22" w:rsidRDefault="00BD0B22" w:rsidP="00BD0B22">
      <w:pPr>
        <w:pStyle w:val="a5"/>
        <w:numPr>
          <w:ilvl w:val="1"/>
          <w:numId w:val="1"/>
        </w:numPr>
        <w:tabs>
          <w:tab w:val="left" w:pos="1546"/>
        </w:tabs>
        <w:spacing w:line="372" w:lineRule="auto"/>
        <w:ind w:right="135" w:firstLine="1240"/>
        <w:rPr>
          <w:sz w:val="27"/>
        </w:rPr>
      </w:pPr>
      <w:r>
        <w:rPr>
          <w:sz w:val="27"/>
        </w:rPr>
        <w:t>организационно-содержательная деятельность, направленная на подготовку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2"/>
          <w:sz w:val="27"/>
        </w:rPr>
        <w:t xml:space="preserve"> </w:t>
      </w:r>
      <w:proofErr w:type="gramStart"/>
      <w:r>
        <w:rPr>
          <w:sz w:val="27"/>
        </w:rPr>
        <w:t>к</w:t>
      </w:r>
      <w:proofErr w:type="gramEnd"/>
      <w:r>
        <w:rPr>
          <w:sz w:val="27"/>
        </w:rPr>
        <w:t xml:space="preserve"> участия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конкурсах</w:t>
      </w:r>
      <w:r>
        <w:rPr>
          <w:spacing w:val="-5"/>
          <w:sz w:val="27"/>
        </w:rPr>
        <w:t xml:space="preserve"> </w:t>
      </w:r>
      <w:r>
        <w:rPr>
          <w:sz w:val="27"/>
        </w:rPr>
        <w:t>различного</w:t>
      </w:r>
      <w:r>
        <w:rPr>
          <w:spacing w:val="2"/>
          <w:sz w:val="27"/>
        </w:rPr>
        <w:t xml:space="preserve"> </w:t>
      </w:r>
      <w:r>
        <w:rPr>
          <w:sz w:val="27"/>
        </w:rPr>
        <w:t>уровня;</w:t>
      </w:r>
    </w:p>
    <w:p w:rsidR="00BD0B22" w:rsidRDefault="00BD0B22" w:rsidP="00BD0B22">
      <w:pPr>
        <w:pStyle w:val="a5"/>
        <w:numPr>
          <w:ilvl w:val="1"/>
          <w:numId w:val="1"/>
        </w:numPr>
        <w:tabs>
          <w:tab w:val="left" w:pos="1551"/>
        </w:tabs>
        <w:spacing w:line="372" w:lineRule="auto"/>
        <w:ind w:right="132" w:firstLine="1240"/>
        <w:rPr>
          <w:sz w:val="27"/>
        </w:rPr>
      </w:pPr>
      <w:proofErr w:type="gramStart"/>
      <w:r>
        <w:rPr>
          <w:sz w:val="27"/>
        </w:rPr>
        <w:t>обеспечение реализации мер по непрерывному развитию педагогических и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кадров,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1"/>
          <w:sz w:val="27"/>
        </w:rPr>
        <w:t xml:space="preserve"> </w:t>
      </w:r>
      <w:r>
        <w:rPr>
          <w:sz w:val="27"/>
        </w:rPr>
        <w:t>повышение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квалификации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переподготовки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цифрового,</w:t>
      </w:r>
      <w:r>
        <w:rPr>
          <w:spacing w:val="1"/>
          <w:sz w:val="27"/>
        </w:rPr>
        <w:t xml:space="preserve"> </w:t>
      </w:r>
      <w:r>
        <w:rPr>
          <w:sz w:val="27"/>
        </w:rPr>
        <w:t>естественнонаучного,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профилей.</w:t>
      </w:r>
      <w:proofErr w:type="gramEnd"/>
    </w:p>
    <w:p w:rsidR="00BD0B22" w:rsidRDefault="00BD0B22" w:rsidP="00BD0B22">
      <w:pPr>
        <w:pStyle w:val="a3"/>
        <w:spacing w:before="7"/>
        <w:ind w:left="0" w:firstLine="0"/>
        <w:jc w:val="left"/>
        <w:rPr>
          <w:sz w:val="40"/>
        </w:rPr>
      </w:pPr>
    </w:p>
    <w:p w:rsidR="00BD0B22" w:rsidRDefault="00BD0B22" w:rsidP="00BD0B22">
      <w:pPr>
        <w:pStyle w:val="Heading1"/>
        <w:numPr>
          <w:ilvl w:val="0"/>
          <w:numId w:val="2"/>
        </w:numPr>
        <w:tabs>
          <w:tab w:val="left" w:pos="1526"/>
        </w:tabs>
        <w:ind w:left="1526" w:hanging="706"/>
        <w:jc w:val="both"/>
      </w:pP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516"/>
        </w:tabs>
        <w:spacing w:before="170" w:line="372" w:lineRule="auto"/>
        <w:ind w:left="100" w:right="111" w:firstLine="720"/>
        <w:jc w:val="both"/>
        <w:rPr>
          <w:sz w:val="27"/>
        </w:rPr>
      </w:pPr>
      <w:r>
        <w:rPr>
          <w:sz w:val="27"/>
        </w:rPr>
        <w:t>Руководитель Учреждения издает локальный нормативный акт о назначении</w:t>
      </w:r>
      <w:r>
        <w:rPr>
          <w:spacing w:val="-65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sz w:val="27"/>
        </w:rPr>
        <w:t>(куратора,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развитие),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-65"/>
          <w:sz w:val="27"/>
        </w:rPr>
        <w:t xml:space="preserve"> </w:t>
      </w:r>
      <w:r>
        <w:rPr>
          <w:sz w:val="27"/>
        </w:rPr>
        <w:t>также о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создании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Центра.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331"/>
        </w:tabs>
        <w:spacing w:line="372" w:lineRule="auto"/>
        <w:ind w:left="100" w:right="117" w:firstLine="720"/>
        <w:jc w:val="both"/>
        <w:rPr>
          <w:sz w:val="27"/>
        </w:rPr>
      </w:pPr>
      <w:r>
        <w:rPr>
          <w:sz w:val="27"/>
        </w:rPr>
        <w:t>Руководителем Центра может быть назначен сотрудник Учреждения из числа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руководящих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организацией.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516"/>
        </w:tabs>
        <w:spacing w:line="307" w:lineRule="exact"/>
        <w:ind w:left="1516" w:hanging="696"/>
        <w:jc w:val="both"/>
        <w:rPr>
          <w:sz w:val="27"/>
        </w:rPr>
      </w:pPr>
      <w:r>
        <w:rPr>
          <w:sz w:val="27"/>
        </w:rPr>
        <w:t>Руководитель</w:t>
      </w:r>
      <w:r>
        <w:rPr>
          <w:spacing w:val="-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-2"/>
          <w:sz w:val="27"/>
        </w:rPr>
        <w:t xml:space="preserve"> </w:t>
      </w:r>
      <w:r>
        <w:rPr>
          <w:sz w:val="27"/>
        </w:rPr>
        <w:t>обязан: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26"/>
        </w:tabs>
        <w:spacing w:before="166"/>
        <w:ind w:left="1526" w:hanging="706"/>
        <w:jc w:val="both"/>
        <w:rPr>
          <w:sz w:val="27"/>
        </w:rPr>
      </w:pPr>
      <w:r>
        <w:rPr>
          <w:sz w:val="27"/>
        </w:rPr>
        <w:t>осуществлять</w:t>
      </w:r>
      <w:r>
        <w:rPr>
          <w:spacing w:val="-5"/>
          <w:sz w:val="27"/>
        </w:rPr>
        <w:t xml:space="preserve"> </w:t>
      </w:r>
      <w:r>
        <w:rPr>
          <w:sz w:val="27"/>
        </w:rPr>
        <w:t>оперативное</w:t>
      </w:r>
      <w:r>
        <w:rPr>
          <w:spacing w:val="-5"/>
          <w:sz w:val="27"/>
        </w:rPr>
        <w:t xml:space="preserve"> </w:t>
      </w:r>
      <w:r>
        <w:rPr>
          <w:sz w:val="27"/>
        </w:rPr>
        <w:t>руководство</w:t>
      </w:r>
      <w:r>
        <w:rPr>
          <w:spacing w:val="-5"/>
          <w:sz w:val="27"/>
        </w:rPr>
        <w:t xml:space="preserve"> </w:t>
      </w:r>
      <w:r>
        <w:rPr>
          <w:sz w:val="27"/>
        </w:rPr>
        <w:t>Центром;</w:t>
      </w:r>
    </w:p>
    <w:p w:rsidR="00BD0B22" w:rsidRDefault="00BD0B22" w:rsidP="00BD0B22">
      <w:pPr>
        <w:jc w:val="both"/>
        <w:rPr>
          <w:sz w:val="27"/>
        </w:rPr>
        <w:sectPr w:rsidR="00BD0B22">
          <w:pgSz w:w="11910" w:h="16840"/>
          <w:pgMar w:top="1200" w:right="660" w:bottom="280" w:left="680" w:header="720" w:footer="720" w:gutter="0"/>
          <w:cols w:space="720"/>
        </w:sectPr>
      </w:pP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21"/>
          <w:tab w:val="left" w:pos="3309"/>
          <w:tab w:val="left" w:pos="4653"/>
          <w:tab w:val="left" w:pos="5742"/>
          <w:tab w:val="left" w:pos="6282"/>
          <w:tab w:val="left" w:pos="8121"/>
          <w:tab w:val="left" w:pos="8515"/>
        </w:tabs>
        <w:spacing w:before="68" w:line="372" w:lineRule="auto"/>
        <w:ind w:left="100" w:right="120" w:firstLine="720"/>
        <w:rPr>
          <w:sz w:val="27"/>
        </w:rPr>
      </w:pPr>
      <w:r>
        <w:rPr>
          <w:sz w:val="27"/>
        </w:rPr>
        <w:lastRenderedPageBreak/>
        <w:t>представлять</w:t>
      </w:r>
      <w:r>
        <w:rPr>
          <w:sz w:val="27"/>
        </w:rPr>
        <w:tab/>
        <w:t>интересы</w:t>
      </w:r>
      <w:r>
        <w:rPr>
          <w:sz w:val="27"/>
        </w:rPr>
        <w:tab/>
        <w:t>Центра</w:t>
      </w:r>
      <w:r>
        <w:rPr>
          <w:sz w:val="27"/>
        </w:rPr>
        <w:tab/>
        <w:t>по</w:t>
      </w:r>
      <w:r>
        <w:rPr>
          <w:sz w:val="27"/>
        </w:rPr>
        <w:tab/>
        <w:t>доверенности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муниципальных,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органах региона,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1"/>
          <w:sz w:val="27"/>
        </w:rPr>
        <w:t xml:space="preserve"> </w:t>
      </w:r>
      <w:r>
        <w:rPr>
          <w:sz w:val="27"/>
        </w:rPr>
        <w:t>для реализации</w:t>
      </w:r>
      <w:r>
        <w:rPr>
          <w:spacing w:val="-6"/>
          <w:sz w:val="27"/>
        </w:rPr>
        <w:t xml:space="preserve"> </w:t>
      </w:r>
      <w:r>
        <w:rPr>
          <w:sz w:val="27"/>
        </w:rPr>
        <w:t>целей</w:t>
      </w:r>
      <w:r>
        <w:rPr>
          <w:spacing w:val="-5"/>
          <w:sz w:val="27"/>
        </w:rPr>
        <w:t xml:space="preserve"> </w:t>
      </w:r>
      <w:r>
        <w:rPr>
          <w:sz w:val="27"/>
        </w:rPr>
        <w:t>и задач</w:t>
      </w:r>
      <w:r>
        <w:rPr>
          <w:spacing w:val="-1"/>
          <w:sz w:val="27"/>
        </w:rPr>
        <w:t xml:space="preserve"> </w:t>
      </w:r>
      <w:r>
        <w:rPr>
          <w:sz w:val="27"/>
        </w:rPr>
        <w:t>Центра;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26"/>
          <w:tab w:val="left" w:pos="6102"/>
          <w:tab w:val="left" w:pos="7732"/>
        </w:tabs>
        <w:spacing w:line="372" w:lineRule="auto"/>
        <w:ind w:left="100" w:right="115" w:firstLine="720"/>
        <w:rPr>
          <w:sz w:val="27"/>
        </w:rPr>
      </w:pPr>
      <w:r>
        <w:rPr>
          <w:sz w:val="27"/>
        </w:rPr>
        <w:t>отчитываться</w:t>
      </w:r>
      <w:r>
        <w:rPr>
          <w:spacing w:val="123"/>
          <w:sz w:val="27"/>
        </w:rPr>
        <w:t xml:space="preserve"> </w:t>
      </w:r>
      <w:r>
        <w:rPr>
          <w:sz w:val="27"/>
        </w:rPr>
        <w:t>перед</w:t>
      </w:r>
      <w:r>
        <w:rPr>
          <w:spacing w:val="124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z w:val="27"/>
        </w:rPr>
        <w:tab/>
        <w:t>Учреждения</w:t>
      </w:r>
      <w:r>
        <w:rPr>
          <w:sz w:val="27"/>
        </w:rPr>
        <w:tab/>
        <w:t>о</w:t>
      </w:r>
      <w:r>
        <w:rPr>
          <w:spacing w:val="57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52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65"/>
          <w:sz w:val="27"/>
        </w:rPr>
        <w:t xml:space="preserve"> </w:t>
      </w:r>
      <w:r>
        <w:rPr>
          <w:sz w:val="27"/>
        </w:rPr>
        <w:t>Центра;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21"/>
        </w:tabs>
        <w:spacing w:line="372" w:lineRule="auto"/>
        <w:ind w:left="100" w:right="121" w:firstLine="720"/>
        <w:rPr>
          <w:sz w:val="27"/>
        </w:rPr>
      </w:pPr>
      <w:r>
        <w:rPr>
          <w:sz w:val="27"/>
        </w:rPr>
        <w:t>выполнять иные обязанности, предусмотренные законодательством, уставом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4"/>
          <w:sz w:val="27"/>
        </w:rPr>
        <w:t xml:space="preserve"> </w:t>
      </w:r>
      <w:r>
        <w:rPr>
          <w:sz w:val="27"/>
        </w:rPr>
        <w:t>должностной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инструкцией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настоящим Положением.</w:t>
      </w:r>
    </w:p>
    <w:p w:rsidR="00BD0B22" w:rsidRDefault="00BD0B22" w:rsidP="00BD0B22">
      <w:pPr>
        <w:pStyle w:val="a5"/>
        <w:numPr>
          <w:ilvl w:val="1"/>
          <w:numId w:val="2"/>
        </w:numPr>
        <w:tabs>
          <w:tab w:val="left" w:pos="1515"/>
          <w:tab w:val="left" w:pos="1516"/>
        </w:tabs>
        <w:spacing w:line="309" w:lineRule="exact"/>
        <w:ind w:left="1516" w:hanging="696"/>
        <w:rPr>
          <w:sz w:val="27"/>
        </w:rPr>
      </w:pPr>
      <w:r>
        <w:rPr>
          <w:sz w:val="27"/>
        </w:rPr>
        <w:t>Руководитель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-6"/>
          <w:sz w:val="27"/>
        </w:rPr>
        <w:t xml:space="preserve"> </w:t>
      </w:r>
      <w:r>
        <w:rPr>
          <w:sz w:val="27"/>
        </w:rPr>
        <w:t>вправе: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16"/>
        </w:tabs>
        <w:spacing w:before="165" w:line="372" w:lineRule="auto"/>
        <w:ind w:left="100" w:right="113" w:firstLine="720"/>
        <w:jc w:val="both"/>
        <w:rPr>
          <w:sz w:val="27"/>
        </w:rPr>
      </w:pP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расстановку</w:t>
      </w:r>
      <w:r>
        <w:rPr>
          <w:spacing w:val="1"/>
          <w:sz w:val="27"/>
        </w:rPr>
        <w:t xml:space="preserve"> </w:t>
      </w:r>
      <w:r>
        <w:rPr>
          <w:sz w:val="27"/>
        </w:rPr>
        <w:t>кадров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3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Учреждения;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16"/>
        </w:tabs>
        <w:spacing w:line="372" w:lineRule="auto"/>
        <w:ind w:left="100" w:right="108" w:firstLine="720"/>
        <w:jc w:val="both"/>
        <w:rPr>
          <w:sz w:val="27"/>
        </w:rPr>
      </w:pP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организовывать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учебн</w:t>
      </w:r>
      <w:proofErr w:type="gramStart"/>
      <w:r>
        <w:rPr>
          <w:sz w:val="27"/>
        </w:rPr>
        <w:t>о</w:t>
      </w:r>
      <w:proofErr w:type="spellEnd"/>
      <w:r>
        <w:rPr>
          <w:sz w:val="27"/>
        </w:rPr>
        <w:t>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воспитательный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целями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задачами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-3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3"/>
          <w:sz w:val="27"/>
        </w:rPr>
        <w:t xml:space="preserve"> </w:t>
      </w:r>
      <w:r>
        <w:rPr>
          <w:sz w:val="27"/>
        </w:rPr>
        <w:t>за</w:t>
      </w:r>
      <w:r>
        <w:rPr>
          <w:spacing w:val="2"/>
          <w:sz w:val="27"/>
        </w:rPr>
        <w:t xml:space="preserve"> </w:t>
      </w:r>
      <w:r>
        <w:rPr>
          <w:sz w:val="27"/>
        </w:rPr>
        <w:t>его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реализацией;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21"/>
        </w:tabs>
        <w:spacing w:line="372" w:lineRule="auto"/>
        <w:ind w:left="100" w:right="118" w:firstLine="720"/>
        <w:jc w:val="both"/>
        <w:rPr>
          <w:sz w:val="27"/>
        </w:rPr>
      </w:pPr>
      <w:r>
        <w:rPr>
          <w:sz w:val="27"/>
        </w:rPr>
        <w:t>осуществлять подготовку обучающихся к участию в конкурсах, олимпиадах,</w:t>
      </w:r>
      <w:r>
        <w:rPr>
          <w:spacing w:val="-65"/>
          <w:sz w:val="27"/>
        </w:rPr>
        <w:t xml:space="preserve"> </w:t>
      </w:r>
      <w:r>
        <w:rPr>
          <w:sz w:val="27"/>
        </w:rPr>
        <w:t>конференциях и</w:t>
      </w:r>
      <w:r>
        <w:rPr>
          <w:spacing w:val="-5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 по</w:t>
      </w:r>
      <w:r>
        <w:rPr>
          <w:spacing w:val="-5"/>
          <w:sz w:val="27"/>
        </w:rPr>
        <w:t xml:space="preserve"> </w:t>
      </w:r>
      <w:r>
        <w:rPr>
          <w:sz w:val="27"/>
        </w:rPr>
        <w:t>профилю</w:t>
      </w:r>
      <w:r>
        <w:rPr>
          <w:spacing w:val="-1"/>
          <w:sz w:val="27"/>
        </w:rPr>
        <w:t xml:space="preserve"> </w:t>
      </w:r>
      <w:r>
        <w:rPr>
          <w:sz w:val="27"/>
        </w:rPr>
        <w:t>направлений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Центра;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21"/>
        </w:tabs>
        <w:spacing w:line="372" w:lineRule="auto"/>
        <w:ind w:left="100" w:right="120" w:firstLine="720"/>
        <w:jc w:val="both"/>
        <w:rPr>
          <w:sz w:val="27"/>
        </w:rPr>
      </w:pPr>
      <w:r>
        <w:rPr>
          <w:sz w:val="27"/>
        </w:rPr>
        <w:t>по согласованию с руководителем Учреждения осуществлять организацию и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проведение 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z w:val="27"/>
        </w:rPr>
        <w:t>профилю</w:t>
      </w:r>
      <w:r>
        <w:rPr>
          <w:spacing w:val="-1"/>
          <w:sz w:val="27"/>
        </w:rPr>
        <w:t xml:space="preserve"> </w:t>
      </w:r>
      <w:r>
        <w:rPr>
          <w:sz w:val="27"/>
        </w:rPr>
        <w:t>направлений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Центра;</w:t>
      </w:r>
    </w:p>
    <w:p w:rsidR="00BD0B22" w:rsidRDefault="00BD0B22" w:rsidP="00BD0B22">
      <w:pPr>
        <w:pStyle w:val="a5"/>
        <w:numPr>
          <w:ilvl w:val="2"/>
          <w:numId w:val="2"/>
        </w:numPr>
        <w:tabs>
          <w:tab w:val="left" w:pos="1526"/>
        </w:tabs>
        <w:spacing w:line="374" w:lineRule="auto"/>
        <w:ind w:left="100" w:right="557" w:firstLine="720"/>
        <w:jc w:val="both"/>
        <w:rPr>
          <w:sz w:val="27"/>
        </w:rPr>
      </w:pP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иные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права,</w:t>
      </w:r>
      <w:r>
        <w:rPr>
          <w:spacing w:val="1"/>
          <w:sz w:val="27"/>
        </w:rPr>
        <w:t xml:space="preserve"> </w:t>
      </w:r>
      <w:r>
        <w:rPr>
          <w:sz w:val="27"/>
        </w:rPr>
        <w:t>относящиеся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противоречащие целям и видам деятельности образовательной организации,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законодательству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2"/>
          <w:sz w:val="27"/>
        </w:rPr>
        <w:t xml:space="preserve"> </w:t>
      </w:r>
      <w:r>
        <w:rPr>
          <w:sz w:val="27"/>
        </w:rPr>
        <w:t>Федерации.</w:t>
      </w:r>
    </w:p>
    <w:p w:rsidR="00BD0B22" w:rsidRDefault="00BD0B22" w:rsidP="00BD0B22">
      <w:pPr>
        <w:spacing w:line="374" w:lineRule="auto"/>
        <w:jc w:val="both"/>
        <w:rPr>
          <w:sz w:val="27"/>
        </w:rPr>
      </w:pPr>
    </w:p>
    <w:p w:rsidR="005013DB" w:rsidRDefault="003B1053" w:rsidP="00812998">
      <w:pPr>
        <w:pStyle w:val="Heading1"/>
        <w:tabs>
          <w:tab w:val="left" w:pos="1855"/>
          <w:tab w:val="left" w:pos="1856"/>
        </w:tabs>
        <w:spacing w:before="63" w:line="360" w:lineRule="auto"/>
        <w:ind w:left="1150" w:right="217" w:firstLine="0"/>
      </w:pPr>
    </w:p>
    <w:sectPr w:rsidR="005013DB" w:rsidSect="0001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5193"/>
    <w:multiLevelType w:val="multilevel"/>
    <w:tmpl w:val="ECC4D348"/>
    <w:lvl w:ilvl="0">
      <w:start w:val="1"/>
      <w:numFmt w:val="decimal"/>
      <w:lvlText w:val="%1."/>
      <w:lvlJc w:val="left"/>
      <w:pPr>
        <w:ind w:left="1531" w:hanging="6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9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54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696"/>
      </w:pPr>
      <w:rPr>
        <w:rFonts w:hint="default"/>
        <w:lang w:val="ru-RU" w:eastAsia="en-US" w:bidi="ar-SA"/>
      </w:rPr>
    </w:lvl>
  </w:abstractNum>
  <w:abstractNum w:abstractNumId="1">
    <w:nsid w:val="5A5F2651"/>
    <w:multiLevelType w:val="hybridMultilevel"/>
    <w:tmpl w:val="7A94F83C"/>
    <w:lvl w:ilvl="0" w:tplc="A8847538">
      <w:numFmt w:val="bullet"/>
      <w:lvlText w:val="-"/>
      <w:lvlJc w:val="left"/>
      <w:pPr>
        <w:ind w:left="100" w:hanging="39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0247430">
      <w:numFmt w:val="bullet"/>
      <w:lvlText w:val="-"/>
      <w:lvlJc w:val="left"/>
      <w:pPr>
        <w:ind w:left="120" w:hanging="22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CF301378">
      <w:numFmt w:val="bullet"/>
      <w:lvlText w:val="•"/>
      <w:lvlJc w:val="left"/>
      <w:pPr>
        <w:ind w:left="1281" w:hanging="225"/>
      </w:pPr>
      <w:rPr>
        <w:rFonts w:hint="default"/>
        <w:lang w:val="ru-RU" w:eastAsia="en-US" w:bidi="ar-SA"/>
      </w:rPr>
    </w:lvl>
    <w:lvl w:ilvl="3" w:tplc="5BBE04F0">
      <w:numFmt w:val="bullet"/>
      <w:lvlText w:val="•"/>
      <w:lvlJc w:val="left"/>
      <w:pPr>
        <w:ind w:left="2442" w:hanging="225"/>
      </w:pPr>
      <w:rPr>
        <w:rFonts w:hint="default"/>
        <w:lang w:val="ru-RU" w:eastAsia="en-US" w:bidi="ar-SA"/>
      </w:rPr>
    </w:lvl>
    <w:lvl w:ilvl="4" w:tplc="D362F188">
      <w:numFmt w:val="bullet"/>
      <w:lvlText w:val="•"/>
      <w:lvlJc w:val="left"/>
      <w:pPr>
        <w:ind w:left="3603" w:hanging="225"/>
      </w:pPr>
      <w:rPr>
        <w:rFonts w:hint="default"/>
        <w:lang w:val="ru-RU" w:eastAsia="en-US" w:bidi="ar-SA"/>
      </w:rPr>
    </w:lvl>
    <w:lvl w:ilvl="5" w:tplc="7BC82DD6">
      <w:numFmt w:val="bullet"/>
      <w:lvlText w:val="•"/>
      <w:lvlJc w:val="left"/>
      <w:pPr>
        <w:ind w:left="4764" w:hanging="225"/>
      </w:pPr>
      <w:rPr>
        <w:rFonts w:hint="default"/>
        <w:lang w:val="ru-RU" w:eastAsia="en-US" w:bidi="ar-SA"/>
      </w:rPr>
    </w:lvl>
    <w:lvl w:ilvl="6" w:tplc="EB1AD9B2">
      <w:numFmt w:val="bullet"/>
      <w:lvlText w:val="•"/>
      <w:lvlJc w:val="left"/>
      <w:pPr>
        <w:ind w:left="5925" w:hanging="225"/>
      </w:pPr>
      <w:rPr>
        <w:rFonts w:hint="default"/>
        <w:lang w:val="ru-RU" w:eastAsia="en-US" w:bidi="ar-SA"/>
      </w:rPr>
    </w:lvl>
    <w:lvl w:ilvl="7" w:tplc="18921ECE">
      <w:numFmt w:val="bullet"/>
      <w:lvlText w:val="•"/>
      <w:lvlJc w:val="left"/>
      <w:pPr>
        <w:ind w:left="7086" w:hanging="225"/>
      </w:pPr>
      <w:rPr>
        <w:rFonts w:hint="default"/>
        <w:lang w:val="ru-RU" w:eastAsia="en-US" w:bidi="ar-SA"/>
      </w:rPr>
    </w:lvl>
    <w:lvl w:ilvl="8" w:tplc="48A8A912">
      <w:numFmt w:val="bullet"/>
      <w:lvlText w:val="•"/>
      <w:lvlJc w:val="left"/>
      <w:pPr>
        <w:ind w:left="8247" w:hanging="2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0B22"/>
    <w:rsid w:val="00016F81"/>
    <w:rsid w:val="003B1053"/>
    <w:rsid w:val="00511D63"/>
    <w:rsid w:val="00812998"/>
    <w:rsid w:val="00BD0B22"/>
    <w:rsid w:val="00C6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B22"/>
    <w:pPr>
      <w:ind w:left="120" w:firstLine="720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D0B22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BD0B22"/>
    <w:pPr>
      <w:ind w:left="395" w:hanging="706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BD0B22"/>
    <w:pPr>
      <w:ind w:left="12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BD0B22"/>
    <w:pPr>
      <w:ind w:left="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allab</dc:creator>
  <cp:lastModifiedBy>allab</cp:lastModifiedBy>
  <cp:revision>3</cp:revision>
  <dcterms:created xsi:type="dcterms:W3CDTF">2024-05-26T08:57:00Z</dcterms:created>
  <dcterms:modified xsi:type="dcterms:W3CDTF">2024-05-26T09:02:00Z</dcterms:modified>
</cp:coreProperties>
</file>